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DC2" w:rsidRPr="00747D9E" w:rsidRDefault="005B1DC2" w:rsidP="005B1DC2">
      <w:pPr>
        <w:spacing w:line="360" w:lineRule="auto"/>
        <w:ind w:firstLine="840"/>
        <w:jc w:val="both"/>
        <w:rPr>
          <w:b/>
          <w:bCs/>
          <w:sz w:val="28"/>
          <w:szCs w:val="28"/>
        </w:rPr>
      </w:pPr>
      <w:r w:rsidRPr="00747D9E">
        <w:rPr>
          <w:b/>
          <w:bCs/>
          <w:sz w:val="28"/>
          <w:szCs w:val="28"/>
        </w:rPr>
        <w:t>Определение месторасположения склада</w:t>
      </w:r>
    </w:p>
    <w:p w:rsidR="005B1DC2" w:rsidRPr="00747D9E" w:rsidRDefault="005B1DC2" w:rsidP="005B1DC2">
      <w:pPr>
        <w:spacing w:line="360" w:lineRule="auto"/>
        <w:jc w:val="center"/>
        <w:rPr>
          <w:sz w:val="28"/>
          <w:szCs w:val="28"/>
        </w:rPr>
      </w:pPr>
    </w:p>
    <w:p w:rsidR="005B1DC2" w:rsidRPr="00747D9E" w:rsidRDefault="005B1DC2" w:rsidP="005B1DC2">
      <w:pPr>
        <w:spacing w:line="360" w:lineRule="auto"/>
        <w:ind w:firstLine="840"/>
        <w:jc w:val="both"/>
        <w:rPr>
          <w:spacing w:val="-6"/>
          <w:sz w:val="28"/>
          <w:szCs w:val="28"/>
        </w:rPr>
      </w:pPr>
      <w:r w:rsidRPr="00747D9E">
        <w:rPr>
          <w:spacing w:val="-6"/>
          <w:sz w:val="28"/>
          <w:szCs w:val="28"/>
        </w:rPr>
        <w:t>При выборе месторасположения склада наибольшее внимание уделяется транспортным расходам, св</w:t>
      </w:r>
      <w:r w:rsidRPr="00747D9E">
        <w:rPr>
          <w:spacing w:val="-6"/>
          <w:sz w:val="28"/>
          <w:szCs w:val="28"/>
        </w:rPr>
        <w:t>я</w:t>
      </w:r>
      <w:r w:rsidRPr="00747D9E">
        <w:rPr>
          <w:spacing w:val="-6"/>
          <w:sz w:val="28"/>
          <w:szCs w:val="28"/>
        </w:rPr>
        <w:t>занным с доставкой грузов на склад и со склада потребителям. Чем ниже эти совокупные затраты, тем выше пр</w:t>
      </w:r>
      <w:r w:rsidRPr="00747D9E">
        <w:rPr>
          <w:spacing w:val="-6"/>
          <w:sz w:val="28"/>
          <w:szCs w:val="28"/>
        </w:rPr>
        <w:t>и</w:t>
      </w:r>
      <w:r w:rsidRPr="00747D9E">
        <w:rPr>
          <w:spacing w:val="-6"/>
          <w:sz w:val="28"/>
          <w:szCs w:val="28"/>
        </w:rPr>
        <w:t>быль фирмы, а следовательно, эффективнее вариант выбора. Затраты, связанные со строительством и дальнейшей эксплуатацией скла</w:t>
      </w:r>
      <w:r w:rsidRPr="00747D9E">
        <w:rPr>
          <w:spacing w:val="-6"/>
          <w:sz w:val="28"/>
          <w:szCs w:val="28"/>
        </w:rPr>
        <w:t>д</w:t>
      </w:r>
      <w:r w:rsidRPr="00747D9E">
        <w:rPr>
          <w:spacing w:val="-6"/>
          <w:sz w:val="28"/>
          <w:szCs w:val="28"/>
        </w:rPr>
        <w:t>ского сооружения, в  данном случае не учитываются. Условно считается, что они больше зависят от особенностей ко</w:t>
      </w:r>
      <w:r w:rsidRPr="00747D9E">
        <w:rPr>
          <w:spacing w:val="-6"/>
          <w:sz w:val="28"/>
          <w:szCs w:val="28"/>
        </w:rPr>
        <w:t>н</w:t>
      </w:r>
      <w:r w:rsidRPr="00747D9E">
        <w:rPr>
          <w:spacing w:val="-6"/>
          <w:sz w:val="28"/>
          <w:szCs w:val="28"/>
        </w:rPr>
        <w:t>струкции склада и его технической оснащенности, чем от месторасполож</w:t>
      </w:r>
      <w:r w:rsidRPr="00747D9E">
        <w:rPr>
          <w:spacing w:val="-6"/>
          <w:sz w:val="28"/>
          <w:szCs w:val="28"/>
        </w:rPr>
        <w:t>е</w:t>
      </w:r>
      <w:r w:rsidRPr="00747D9E">
        <w:rPr>
          <w:spacing w:val="-6"/>
          <w:sz w:val="28"/>
          <w:szCs w:val="28"/>
        </w:rPr>
        <w:t>ния.</w:t>
      </w:r>
    </w:p>
    <w:p w:rsidR="005B1DC2" w:rsidRPr="00747D9E" w:rsidRDefault="005B1DC2" w:rsidP="005B1DC2">
      <w:pPr>
        <w:spacing w:line="360" w:lineRule="auto"/>
        <w:ind w:firstLine="840"/>
        <w:jc w:val="both"/>
        <w:rPr>
          <w:i/>
          <w:iCs/>
          <w:spacing w:val="-6"/>
          <w:sz w:val="28"/>
          <w:szCs w:val="28"/>
        </w:rPr>
      </w:pPr>
      <w:r w:rsidRPr="00747D9E">
        <w:rPr>
          <w:spacing w:val="-6"/>
          <w:sz w:val="28"/>
          <w:szCs w:val="28"/>
        </w:rPr>
        <w:t>Для этого используется метод наложения сетки координат на карту потенциал</w:t>
      </w:r>
      <w:r w:rsidRPr="00747D9E">
        <w:rPr>
          <w:spacing w:val="-6"/>
          <w:sz w:val="28"/>
          <w:szCs w:val="28"/>
        </w:rPr>
        <w:t>ь</w:t>
      </w:r>
      <w:r w:rsidRPr="00747D9E">
        <w:rPr>
          <w:spacing w:val="-6"/>
          <w:sz w:val="28"/>
          <w:szCs w:val="28"/>
        </w:rPr>
        <w:t>ных мест расположения сладов. Система сетки дает возможность оценить стоимость доставки от каждого поставщика до предполагаем</w:t>
      </w:r>
      <w:r w:rsidRPr="00747D9E">
        <w:rPr>
          <w:spacing w:val="-6"/>
          <w:sz w:val="28"/>
          <w:szCs w:val="28"/>
        </w:rPr>
        <w:t>о</w:t>
      </w:r>
      <w:r w:rsidRPr="00747D9E">
        <w:rPr>
          <w:spacing w:val="-6"/>
          <w:sz w:val="28"/>
          <w:szCs w:val="28"/>
        </w:rPr>
        <w:t xml:space="preserve">го склада и от склада до конечного потребителя, а выбор останавливается на варианте, который определяется как </w:t>
      </w:r>
      <w:r w:rsidRPr="00747D9E">
        <w:rPr>
          <w:i/>
          <w:iCs/>
          <w:spacing w:val="-6"/>
          <w:sz w:val="28"/>
          <w:szCs w:val="28"/>
        </w:rPr>
        <w:t>центр массы,</w:t>
      </w:r>
      <w:r w:rsidRPr="00747D9E">
        <w:rPr>
          <w:spacing w:val="-6"/>
          <w:sz w:val="28"/>
          <w:szCs w:val="28"/>
        </w:rPr>
        <w:t xml:space="preserve"> или </w:t>
      </w:r>
      <w:r w:rsidRPr="00747D9E">
        <w:rPr>
          <w:i/>
          <w:iCs/>
          <w:spacing w:val="-6"/>
          <w:sz w:val="28"/>
          <w:szCs w:val="28"/>
        </w:rPr>
        <w:t>центр равновесной системы тран</w:t>
      </w:r>
      <w:r w:rsidRPr="00747D9E">
        <w:rPr>
          <w:i/>
          <w:iCs/>
          <w:spacing w:val="-6"/>
          <w:sz w:val="28"/>
          <w:szCs w:val="28"/>
        </w:rPr>
        <w:t>с</w:t>
      </w:r>
      <w:r w:rsidRPr="00747D9E">
        <w:rPr>
          <w:i/>
          <w:iCs/>
          <w:spacing w:val="-6"/>
          <w:sz w:val="28"/>
          <w:szCs w:val="28"/>
        </w:rPr>
        <w:t>портных затрат:</w:t>
      </w:r>
    </w:p>
    <w:p w:rsidR="005B1DC2" w:rsidRPr="00747D9E" w:rsidRDefault="005B1DC2" w:rsidP="005B1DC2">
      <w:pPr>
        <w:spacing w:line="360" w:lineRule="auto"/>
        <w:ind w:firstLine="840"/>
        <w:jc w:val="center"/>
        <w:rPr>
          <w:spacing w:val="-6"/>
          <w:sz w:val="28"/>
          <w:szCs w:val="28"/>
        </w:rPr>
      </w:pPr>
      <w:r w:rsidRPr="00747D9E">
        <w:rPr>
          <w:spacing w:val="-6"/>
          <w:position w:val="-56"/>
          <w:sz w:val="28"/>
          <w:szCs w:val="28"/>
        </w:rPr>
        <w:object w:dxaOrig="4020" w:dyaOrig="1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pt;height:43.5pt" o:ole="">
            <v:imagedata r:id="rId7" o:title=""/>
          </v:shape>
          <o:OLEObject Type="Embed" ProgID="Equation.3" ShapeID="_x0000_i1025" DrawAspect="Content" ObjectID="_1647250313" r:id="rId8"/>
        </w:object>
      </w:r>
      <w:r w:rsidRPr="00747D9E">
        <w:rPr>
          <w:spacing w:val="-6"/>
          <w:sz w:val="28"/>
          <w:szCs w:val="28"/>
        </w:rPr>
        <w:t xml:space="preserve"> ,                                   ( 1</w:t>
      </w:r>
      <w:proofErr w:type="gramStart"/>
      <w:r w:rsidRPr="00747D9E">
        <w:rPr>
          <w:spacing w:val="-6"/>
          <w:sz w:val="28"/>
          <w:szCs w:val="28"/>
        </w:rPr>
        <w:t xml:space="preserve"> )</w:t>
      </w:r>
      <w:proofErr w:type="gramEnd"/>
    </w:p>
    <w:p w:rsidR="005B1DC2" w:rsidRPr="00747D9E" w:rsidRDefault="005B1DC2" w:rsidP="005B1DC2">
      <w:pPr>
        <w:pStyle w:val="a3"/>
        <w:spacing w:line="360" w:lineRule="auto"/>
        <w:ind w:left="1080" w:hanging="1080"/>
        <w:rPr>
          <w:spacing w:val="-6"/>
          <w:szCs w:val="28"/>
        </w:rPr>
      </w:pPr>
      <w:r w:rsidRPr="00747D9E">
        <w:rPr>
          <w:spacing w:val="-6"/>
          <w:szCs w:val="28"/>
        </w:rPr>
        <w:t>где  М – центр массы,  или центр равновесной системы транспортных затрат, 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>км;</w:t>
      </w:r>
    </w:p>
    <w:p w:rsidR="005B1DC2" w:rsidRPr="00747D9E" w:rsidRDefault="005B1DC2" w:rsidP="005B1DC2">
      <w:pPr>
        <w:pStyle w:val="a3"/>
        <w:spacing w:line="360" w:lineRule="auto"/>
        <w:ind w:left="1320" w:hanging="720"/>
        <w:rPr>
          <w:spacing w:val="-6"/>
          <w:szCs w:val="28"/>
        </w:rPr>
      </w:pPr>
      <w:proofErr w:type="gramStart"/>
      <w:r w:rsidRPr="00747D9E">
        <w:rPr>
          <w:spacing w:val="-6"/>
          <w:szCs w:val="28"/>
          <w:lang w:val="en-US"/>
        </w:rPr>
        <w:t>R</w:t>
      </w:r>
      <w:r w:rsidRPr="00747D9E">
        <w:rPr>
          <w:spacing w:val="-6"/>
          <w:szCs w:val="28"/>
          <w:vertAlign w:val="subscript"/>
        </w:rPr>
        <w:t>П</w:t>
      </w:r>
      <w:proofErr w:type="spell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r w:rsidRPr="00747D9E">
        <w:rPr>
          <w:spacing w:val="-6"/>
          <w:szCs w:val="28"/>
        </w:rPr>
        <w:t xml:space="preserve">  –</w:t>
      </w:r>
      <w:proofErr w:type="gramEnd"/>
      <w:r w:rsidRPr="00747D9E">
        <w:rPr>
          <w:spacing w:val="-6"/>
          <w:szCs w:val="28"/>
        </w:rPr>
        <w:t xml:space="preserve"> расстояние от  начала осей координат  до точки,  обозначающей месторасп</w:t>
      </w:r>
      <w:r w:rsidRPr="00747D9E">
        <w:rPr>
          <w:spacing w:val="-6"/>
          <w:szCs w:val="28"/>
        </w:rPr>
        <w:t>о</w:t>
      </w:r>
      <w:r w:rsidRPr="00747D9E">
        <w:rPr>
          <w:spacing w:val="-6"/>
          <w:szCs w:val="28"/>
        </w:rPr>
        <w:t>ложение поставщика, км</w:t>
      </w:r>
    </w:p>
    <w:p w:rsidR="005B1DC2" w:rsidRPr="00747D9E" w:rsidRDefault="005B1DC2" w:rsidP="005B1DC2">
      <w:pPr>
        <w:pStyle w:val="a3"/>
        <w:spacing w:line="360" w:lineRule="auto"/>
        <w:ind w:left="1320" w:hanging="720"/>
        <w:rPr>
          <w:spacing w:val="-6"/>
          <w:szCs w:val="28"/>
        </w:rPr>
      </w:pPr>
      <w:proofErr w:type="gramStart"/>
      <w:r w:rsidRPr="00747D9E">
        <w:rPr>
          <w:spacing w:val="-6"/>
          <w:szCs w:val="28"/>
          <w:lang w:val="en-US"/>
        </w:rPr>
        <w:t>R</w:t>
      </w:r>
      <w:r w:rsidRPr="00747D9E">
        <w:rPr>
          <w:spacing w:val="-6"/>
          <w:szCs w:val="28"/>
          <w:vertAlign w:val="subscript"/>
        </w:rPr>
        <w:t>К</w:t>
      </w:r>
      <w:proofErr w:type="spell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r w:rsidRPr="00747D9E">
        <w:rPr>
          <w:spacing w:val="-6"/>
          <w:szCs w:val="28"/>
        </w:rPr>
        <w:t xml:space="preserve">  –</w:t>
      </w:r>
      <w:proofErr w:type="gramEnd"/>
      <w:r w:rsidRPr="00747D9E">
        <w:rPr>
          <w:spacing w:val="-6"/>
          <w:szCs w:val="28"/>
        </w:rPr>
        <w:t xml:space="preserve"> расстояние от начала  осей координат до  точки, обозначающей месторасп</w:t>
      </w:r>
      <w:r w:rsidRPr="00747D9E">
        <w:rPr>
          <w:spacing w:val="-6"/>
          <w:szCs w:val="28"/>
        </w:rPr>
        <w:t>о</w:t>
      </w:r>
      <w:r w:rsidRPr="00747D9E">
        <w:rPr>
          <w:spacing w:val="-6"/>
          <w:szCs w:val="28"/>
        </w:rPr>
        <w:t>ложение клиента, км;</w:t>
      </w:r>
    </w:p>
    <w:p w:rsidR="005B1DC2" w:rsidRPr="00747D9E" w:rsidRDefault="005B1DC2" w:rsidP="005B1DC2">
      <w:pPr>
        <w:pStyle w:val="a3"/>
        <w:spacing w:line="360" w:lineRule="auto"/>
        <w:ind w:left="1320" w:hanging="720"/>
        <w:rPr>
          <w:spacing w:val="-6"/>
          <w:szCs w:val="28"/>
        </w:rPr>
      </w:pPr>
      <w:r w:rsidRPr="00747D9E">
        <w:rPr>
          <w:spacing w:val="-6"/>
          <w:szCs w:val="28"/>
        </w:rPr>
        <w:t>Т</w:t>
      </w:r>
      <w:r w:rsidRPr="00747D9E">
        <w:rPr>
          <w:spacing w:val="-6"/>
          <w:szCs w:val="28"/>
          <w:vertAlign w:val="subscript"/>
        </w:rPr>
        <w:t>К</w:t>
      </w:r>
      <w:proofErr w:type="spellStart"/>
      <w:proofErr w:type="gram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proofErr w:type="gramEnd"/>
      <w:r w:rsidRPr="00747D9E">
        <w:rPr>
          <w:spacing w:val="-6"/>
          <w:szCs w:val="28"/>
        </w:rPr>
        <w:t xml:space="preserve">  –  транспортный тариф для клиента на перевозку груза, долл./т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 xml:space="preserve">км;  </w:t>
      </w:r>
    </w:p>
    <w:p w:rsidR="005B1DC2" w:rsidRPr="00747D9E" w:rsidRDefault="005B1DC2" w:rsidP="005B1DC2">
      <w:pPr>
        <w:pStyle w:val="a3"/>
        <w:spacing w:line="360" w:lineRule="auto"/>
        <w:ind w:left="1320" w:hanging="720"/>
        <w:rPr>
          <w:spacing w:val="-6"/>
          <w:szCs w:val="28"/>
        </w:rPr>
      </w:pPr>
      <w:r w:rsidRPr="00747D9E">
        <w:rPr>
          <w:spacing w:val="-6"/>
          <w:szCs w:val="28"/>
        </w:rPr>
        <w:t>Т</w:t>
      </w:r>
      <w:r w:rsidRPr="00747D9E">
        <w:rPr>
          <w:spacing w:val="-6"/>
          <w:szCs w:val="28"/>
          <w:vertAlign w:val="subscript"/>
        </w:rPr>
        <w:t>П</w:t>
      </w:r>
      <w:proofErr w:type="spellStart"/>
      <w:proofErr w:type="gram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proofErr w:type="gramEnd"/>
      <w:r w:rsidRPr="00747D9E">
        <w:rPr>
          <w:spacing w:val="-6"/>
          <w:szCs w:val="28"/>
        </w:rPr>
        <w:t xml:space="preserve">  – транспортный тариф для поставщика на перевозку  груза, долл./т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>км;</w:t>
      </w:r>
    </w:p>
    <w:p w:rsidR="005B1DC2" w:rsidRPr="00747D9E" w:rsidRDefault="005B1DC2" w:rsidP="005B1DC2">
      <w:pPr>
        <w:pStyle w:val="a3"/>
        <w:spacing w:line="360" w:lineRule="auto"/>
        <w:ind w:firstLine="600"/>
        <w:rPr>
          <w:spacing w:val="-6"/>
          <w:szCs w:val="28"/>
        </w:rPr>
      </w:pPr>
      <w:proofErr w:type="gramStart"/>
      <w:r w:rsidRPr="00747D9E">
        <w:rPr>
          <w:spacing w:val="-6"/>
          <w:szCs w:val="28"/>
          <w:lang w:val="en-US"/>
        </w:rPr>
        <w:t>Q</w:t>
      </w:r>
      <w:r w:rsidRPr="00747D9E">
        <w:rPr>
          <w:spacing w:val="-6"/>
          <w:szCs w:val="28"/>
          <w:vertAlign w:val="subscript"/>
        </w:rPr>
        <w:t>К</w:t>
      </w:r>
      <w:proofErr w:type="spell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r w:rsidRPr="00747D9E">
        <w:rPr>
          <w:spacing w:val="-6"/>
          <w:szCs w:val="28"/>
        </w:rPr>
        <w:t xml:space="preserve">  –</w:t>
      </w:r>
      <w:proofErr w:type="gramEnd"/>
      <w:r w:rsidRPr="00747D9E">
        <w:rPr>
          <w:spacing w:val="-6"/>
          <w:szCs w:val="28"/>
        </w:rPr>
        <w:t xml:space="preserve"> вес (объем) груза, реализуемый </w:t>
      </w:r>
      <w:proofErr w:type="spellStart"/>
      <w:r w:rsidRPr="00747D9E">
        <w:rPr>
          <w:spacing w:val="-6"/>
          <w:szCs w:val="28"/>
          <w:lang w:val="en-US"/>
        </w:rPr>
        <w:t>i</w:t>
      </w:r>
      <w:proofErr w:type="spellEnd"/>
      <w:r w:rsidRPr="00747D9E">
        <w:rPr>
          <w:spacing w:val="-6"/>
          <w:szCs w:val="28"/>
        </w:rPr>
        <w:t>-м клиентом, т;</w:t>
      </w:r>
    </w:p>
    <w:p w:rsidR="005B1DC2" w:rsidRPr="00747D9E" w:rsidRDefault="005B1DC2" w:rsidP="005B1DC2">
      <w:pPr>
        <w:pStyle w:val="a3"/>
        <w:spacing w:line="360" w:lineRule="auto"/>
        <w:ind w:firstLine="600"/>
        <w:rPr>
          <w:spacing w:val="-6"/>
          <w:szCs w:val="28"/>
        </w:rPr>
      </w:pPr>
      <w:proofErr w:type="gramStart"/>
      <w:r w:rsidRPr="00747D9E">
        <w:rPr>
          <w:spacing w:val="-6"/>
          <w:szCs w:val="28"/>
          <w:lang w:val="en-US"/>
        </w:rPr>
        <w:t>Q</w:t>
      </w:r>
      <w:r w:rsidRPr="00747D9E">
        <w:rPr>
          <w:spacing w:val="-6"/>
          <w:szCs w:val="28"/>
          <w:vertAlign w:val="subscript"/>
        </w:rPr>
        <w:t>П</w:t>
      </w:r>
      <w:proofErr w:type="spell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r w:rsidRPr="00747D9E">
        <w:rPr>
          <w:spacing w:val="-6"/>
          <w:szCs w:val="28"/>
        </w:rPr>
        <w:t xml:space="preserve"> – вес (объем) груза, закупаемый у </w:t>
      </w:r>
      <w:proofErr w:type="spellStart"/>
      <w:r w:rsidRPr="00747D9E">
        <w:rPr>
          <w:spacing w:val="-6"/>
          <w:szCs w:val="28"/>
          <w:lang w:val="en-US"/>
        </w:rPr>
        <w:t>i</w:t>
      </w:r>
      <w:proofErr w:type="spellEnd"/>
      <w:r w:rsidRPr="00747D9E">
        <w:rPr>
          <w:spacing w:val="-6"/>
          <w:szCs w:val="28"/>
        </w:rPr>
        <w:t>-го поставщика, т.</w:t>
      </w:r>
      <w:proofErr w:type="gramEnd"/>
    </w:p>
    <w:p w:rsidR="005B1DC2" w:rsidRPr="00747D9E" w:rsidRDefault="005B1DC2" w:rsidP="005B1DC2">
      <w:pPr>
        <w:pStyle w:val="a3"/>
        <w:spacing w:line="360" w:lineRule="auto"/>
        <w:ind w:firstLine="840"/>
        <w:rPr>
          <w:spacing w:val="-6"/>
          <w:szCs w:val="28"/>
        </w:rPr>
      </w:pPr>
      <w:r w:rsidRPr="00747D9E">
        <w:rPr>
          <w:b/>
          <w:bCs/>
          <w:spacing w:val="-6"/>
          <w:szCs w:val="28"/>
        </w:rPr>
        <w:t>Типовая задача.</w:t>
      </w:r>
      <w:r w:rsidRPr="00747D9E">
        <w:rPr>
          <w:spacing w:val="-6"/>
          <w:szCs w:val="28"/>
        </w:rPr>
        <w:t xml:space="preserve"> 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pacing w:val="-6"/>
          <w:szCs w:val="28"/>
        </w:rPr>
      </w:pPr>
      <w:r w:rsidRPr="00747D9E">
        <w:rPr>
          <w:spacing w:val="-6"/>
          <w:szCs w:val="28"/>
        </w:rPr>
        <w:lastRenderedPageBreak/>
        <w:t>Фирма, занимаясь реализацией продукции на рынках сбыта К</w:t>
      </w:r>
      <w:r w:rsidRPr="00747D9E">
        <w:rPr>
          <w:spacing w:val="-6"/>
          <w:szCs w:val="28"/>
          <w:vertAlign w:val="subscript"/>
        </w:rPr>
        <w:t>А</w:t>
      </w:r>
      <w:r w:rsidRPr="00747D9E">
        <w:rPr>
          <w:spacing w:val="-6"/>
          <w:szCs w:val="28"/>
        </w:rPr>
        <w:t>, К</w:t>
      </w:r>
      <w:r w:rsidRPr="00747D9E">
        <w:rPr>
          <w:spacing w:val="-6"/>
          <w:szCs w:val="28"/>
          <w:vertAlign w:val="subscript"/>
        </w:rPr>
        <w:t>В</w:t>
      </w:r>
      <w:r w:rsidRPr="00747D9E">
        <w:rPr>
          <w:spacing w:val="-6"/>
          <w:szCs w:val="28"/>
        </w:rPr>
        <w:t>, К</w:t>
      </w:r>
      <w:r w:rsidRPr="00747D9E">
        <w:rPr>
          <w:spacing w:val="-6"/>
          <w:szCs w:val="28"/>
          <w:vertAlign w:val="subscript"/>
        </w:rPr>
        <w:t>С</w:t>
      </w:r>
      <w:r w:rsidRPr="00747D9E">
        <w:rPr>
          <w:spacing w:val="-6"/>
          <w:szCs w:val="28"/>
        </w:rPr>
        <w:t>, имеет п</w:t>
      </w:r>
      <w:r w:rsidRPr="00747D9E">
        <w:rPr>
          <w:spacing w:val="-6"/>
          <w:szCs w:val="28"/>
        </w:rPr>
        <w:t>о</w:t>
      </w:r>
      <w:r w:rsidRPr="00747D9E">
        <w:rPr>
          <w:spacing w:val="-6"/>
          <w:szCs w:val="28"/>
        </w:rPr>
        <w:t>стоянных поставщиков П</w:t>
      </w:r>
      <w:proofErr w:type="gramStart"/>
      <w:r w:rsidRPr="00747D9E">
        <w:rPr>
          <w:spacing w:val="-6"/>
          <w:szCs w:val="28"/>
          <w:vertAlign w:val="subscript"/>
        </w:rPr>
        <w:t>1</w:t>
      </w:r>
      <w:proofErr w:type="gramEnd"/>
      <w:r w:rsidRPr="00747D9E">
        <w:rPr>
          <w:spacing w:val="-6"/>
          <w:szCs w:val="28"/>
        </w:rPr>
        <w:t>, П</w:t>
      </w:r>
      <w:r w:rsidRPr="00747D9E">
        <w:rPr>
          <w:spacing w:val="-6"/>
          <w:szCs w:val="28"/>
          <w:vertAlign w:val="subscript"/>
        </w:rPr>
        <w:t>2</w:t>
      </w:r>
      <w:r w:rsidRPr="00747D9E">
        <w:rPr>
          <w:spacing w:val="-6"/>
          <w:szCs w:val="28"/>
        </w:rPr>
        <w:t>, П</w:t>
      </w:r>
      <w:r w:rsidRPr="00747D9E">
        <w:rPr>
          <w:spacing w:val="-6"/>
          <w:szCs w:val="28"/>
          <w:vertAlign w:val="subscript"/>
        </w:rPr>
        <w:t>3</w:t>
      </w:r>
      <w:r w:rsidRPr="00747D9E">
        <w:rPr>
          <w:spacing w:val="-6"/>
          <w:szCs w:val="28"/>
        </w:rPr>
        <w:t>, П</w:t>
      </w:r>
      <w:r w:rsidRPr="00747D9E">
        <w:rPr>
          <w:spacing w:val="-6"/>
          <w:szCs w:val="28"/>
          <w:vertAlign w:val="subscript"/>
        </w:rPr>
        <w:t>4</w:t>
      </w:r>
      <w:r w:rsidRPr="00747D9E">
        <w:rPr>
          <w:spacing w:val="-6"/>
          <w:szCs w:val="28"/>
        </w:rPr>
        <w:t>, П</w:t>
      </w:r>
      <w:r w:rsidRPr="00747D9E">
        <w:rPr>
          <w:spacing w:val="-6"/>
          <w:szCs w:val="28"/>
          <w:vertAlign w:val="subscript"/>
        </w:rPr>
        <w:t>5</w:t>
      </w:r>
      <w:r w:rsidRPr="00747D9E">
        <w:rPr>
          <w:spacing w:val="-6"/>
          <w:szCs w:val="28"/>
        </w:rPr>
        <w:t xml:space="preserve"> в различных регионах. Увеличение объема продаж заставляет фирму поднять вопрос о стро</w:t>
      </w:r>
      <w:r w:rsidRPr="00747D9E">
        <w:rPr>
          <w:spacing w:val="-6"/>
          <w:szCs w:val="28"/>
        </w:rPr>
        <w:t>и</w:t>
      </w:r>
      <w:r w:rsidRPr="00747D9E">
        <w:rPr>
          <w:spacing w:val="-6"/>
          <w:szCs w:val="28"/>
        </w:rPr>
        <w:t>тельстве нового распределительного склада, обеспечивающего продвижение товара на новые рынки и бесперебойное снабжение своих клие</w:t>
      </w:r>
      <w:r w:rsidRPr="00747D9E">
        <w:rPr>
          <w:spacing w:val="-6"/>
          <w:szCs w:val="28"/>
        </w:rPr>
        <w:t>н</w:t>
      </w:r>
      <w:r w:rsidRPr="00747D9E">
        <w:rPr>
          <w:spacing w:val="-6"/>
          <w:szCs w:val="28"/>
        </w:rPr>
        <w:t>тов.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pacing w:val="-6"/>
          <w:szCs w:val="28"/>
        </w:rPr>
      </w:pPr>
      <w:r w:rsidRPr="00747D9E">
        <w:rPr>
          <w:i/>
          <w:iCs/>
          <w:spacing w:val="-6"/>
          <w:szCs w:val="28"/>
        </w:rPr>
        <w:t xml:space="preserve">Исходные данные. </w:t>
      </w:r>
      <w:r w:rsidRPr="00747D9E">
        <w:rPr>
          <w:spacing w:val="-6"/>
          <w:szCs w:val="28"/>
        </w:rPr>
        <w:t>Для простоты расчетов предположим, что тариф (Т) для поставщиков на перевозку продукции на склад составляет 1 долл./т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>км, а тарифы для клие</w:t>
      </w:r>
      <w:r w:rsidRPr="00747D9E">
        <w:rPr>
          <w:spacing w:val="-6"/>
          <w:szCs w:val="28"/>
        </w:rPr>
        <w:t>н</w:t>
      </w:r>
      <w:r w:rsidRPr="00747D9E">
        <w:rPr>
          <w:spacing w:val="-6"/>
          <w:szCs w:val="28"/>
        </w:rPr>
        <w:t>тов на перевозку продукции со склада равны: для К</w:t>
      </w:r>
      <w:r w:rsidRPr="00747D9E">
        <w:rPr>
          <w:spacing w:val="-6"/>
          <w:szCs w:val="28"/>
          <w:vertAlign w:val="subscript"/>
        </w:rPr>
        <w:t xml:space="preserve">А </w:t>
      </w:r>
      <w:r w:rsidRPr="00747D9E">
        <w:rPr>
          <w:spacing w:val="-6"/>
          <w:szCs w:val="28"/>
        </w:rPr>
        <w:t>– 0,8 долл./т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>км, К</w:t>
      </w:r>
      <w:r w:rsidRPr="00747D9E">
        <w:rPr>
          <w:spacing w:val="-6"/>
          <w:szCs w:val="28"/>
          <w:vertAlign w:val="subscript"/>
        </w:rPr>
        <w:t>В</w:t>
      </w:r>
      <w:r w:rsidRPr="00747D9E">
        <w:rPr>
          <w:spacing w:val="-6"/>
          <w:szCs w:val="28"/>
        </w:rPr>
        <w:t xml:space="preserve"> – 0,5 долл./т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>км, К</w:t>
      </w:r>
      <w:r w:rsidRPr="00747D9E">
        <w:rPr>
          <w:spacing w:val="-6"/>
          <w:szCs w:val="28"/>
          <w:vertAlign w:val="subscript"/>
        </w:rPr>
        <w:t>С</w:t>
      </w:r>
      <w:r w:rsidRPr="00747D9E">
        <w:rPr>
          <w:spacing w:val="-6"/>
          <w:szCs w:val="28"/>
        </w:rPr>
        <w:t xml:space="preserve"> – 0,6 долл./т</w:t>
      </w:r>
      <w:r w:rsidRPr="00747D9E">
        <w:rPr>
          <w:spacing w:val="-6"/>
          <w:szCs w:val="28"/>
        </w:rPr>
        <w:sym w:font="Symbol" w:char="F0D7"/>
      </w:r>
      <w:r w:rsidRPr="00747D9E">
        <w:rPr>
          <w:spacing w:val="-6"/>
          <w:szCs w:val="28"/>
        </w:rPr>
        <w:t>км. П</w:t>
      </w:r>
      <w:r w:rsidRPr="00747D9E">
        <w:rPr>
          <w:spacing w:val="-6"/>
          <w:szCs w:val="28"/>
        </w:rPr>
        <w:t>о</w:t>
      </w:r>
      <w:r w:rsidRPr="00747D9E">
        <w:rPr>
          <w:spacing w:val="-6"/>
          <w:szCs w:val="28"/>
        </w:rPr>
        <w:t>ставщики осуществляют среднюю партию поставки соответственно в размерах: П</w:t>
      </w:r>
      <w:proofErr w:type="gramStart"/>
      <w:r w:rsidRPr="00747D9E">
        <w:rPr>
          <w:spacing w:val="-6"/>
          <w:szCs w:val="28"/>
          <w:vertAlign w:val="subscript"/>
        </w:rPr>
        <w:t>1</w:t>
      </w:r>
      <w:proofErr w:type="gramEnd"/>
      <w:r w:rsidRPr="00747D9E">
        <w:rPr>
          <w:spacing w:val="-6"/>
          <w:szCs w:val="28"/>
        </w:rPr>
        <w:t xml:space="preserve"> – 150т,  П</w:t>
      </w:r>
      <w:r w:rsidRPr="00747D9E">
        <w:rPr>
          <w:spacing w:val="-6"/>
          <w:szCs w:val="28"/>
          <w:vertAlign w:val="subscript"/>
        </w:rPr>
        <w:t>2</w:t>
      </w:r>
      <w:r w:rsidRPr="00747D9E">
        <w:rPr>
          <w:spacing w:val="-6"/>
          <w:szCs w:val="28"/>
        </w:rPr>
        <w:t xml:space="preserve"> – 75 т; П</w:t>
      </w:r>
      <w:r w:rsidRPr="00747D9E">
        <w:rPr>
          <w:spacing w:val="-6"/>
          <w:szCs w:val="28"/>
          <w:vertAlign w:val="subscript"/>
        </w:rPr>
        <w:t>3</w:t>
      </w:r>
      <w:r w:rsidRPr="00747D9E">
        <w:rPr>
          <w:spacing w:val="-6"/>
          <w:szCs w:val="28"/>
        </w:rPr>
        <w:t xml:space="preserve"> – 125 т;  П</w:t>
      </w:r>
      <w:r w:rsidRPr="00747D9E">
        <w:rPr>
          <w:spacing w:val="-6"/>
          <w:szCs w:val="28"/>
          <w:vertAlign w:val="subscript"/>
        </w:rPr>
        <w:t>4</w:t>
      </w:r>
      <w:r w:rsidRPr="00747D9E">
        <w:rPr>
          <w:spacing w:val="-6"/>
          <w:szCs w:val="28"/>
        </w:rPr>
        <w:t xml:space="preserve"> – 100 т;  П</w:t>
      </w:r>
      <w:r w:rsidRPr="00747D9E">
        <w:rPr>
          <w:spacing w:val="-6"/>
          <w:szCs w:val="28"/>
          <w:vertAlign w:val="subscript"/>
        </w:rPr>
        <w:t>5</w:t>
      </w:r>
      <w:r w:rsidRPr="00747D9E">
        <w:rPr>
          <w:spacing w:val="-6"/>
          <w:szCs w:val="28"/>
        </w:rPr>
        <w:t xml:space="preserve"> – 150 т. партия поставки при реализации клиентам соответс</w:t>
      </w:r>
      <w:r w:rsidRPr="00747D9E">
        <w:rPr>
          <w:spacing w:val="-6"/>
          <w:szCs w:val="28"/>
        </w:rPr>
        <w:t>т</w:t>
      </w:r>
      <w:r w:rsidRPr="00747D9E">
        <w:rPr>
          <w:spacing w:val="-6"/>
          <w:szCs w:val="28"/>
        </w:rPr>
        <w:t>венно равна: К</w:t>
      </w:r>
      <w:r w:rsidRPr="00747D9E">
        <w:rPr>
          <w:spacing w:val="-6"/>
          <w:szCs w:val="28"/>
          <w:vertAlign w:val="subscript"/>
        </w:rPr>
        <w:t xml:space="preserve">А </w:t>
      </w:r>
      <w:r w:rsidRPr="00747D9E">
        <w:rPr>
          <w:spacing w:val="-6"/>
          <w:szCs w:val="28"/>
        </w:rPr>
        <w:t xml:space="preserve"> = 300, К</w:t>
      </w:r>
      <w:r w:rsidRPr="00747D9E">
        <w:rPr>
          <w:spacing w:val="-6"/>
          <w:szCs w:val="28"/>
          <w:vertAlign w:val="subscript"/>
        </w:rPr>
        <w:t>В</w:t>
      </w:r>
      <w:r w:rsidRPr="00747D9E">
        <w:rPr>
          <w:spacing w:val="-6"/>
          <w:szCs w:val="28"/>
        </w:rPr>
        <w:t xml:space="preserve"> = 250, К</w:t>
      </w:r>
      <w:r w:rsidRPr="00747D9E">
        <w:rPr>
          <w:spacing w:val="-6"/>
          <w:szCs w:val="28"/>
          <w:vertAlign w:val="subscript"/>
        </w:rPr>
        <w:t>С</w:t>
      </w:r>
      <w:r w:rsidRPr="00747D9E">
        <w:rPr>
          <w:spacing w:val="-6"/>
          <w:szCs w:val="28"/>
        </w:rPr>
        <w:t xml:space="preserve"> = 150.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pacing w:val="-6"/>
          <w:szCs w:val="28"/>
        </w:rPr>
      </w:pPr>
      <w:r w:rsidRPr="00747D9E">
        <w:rPr>
          <w:spacing w:val="-6"/>
          <w:szCs w:val="28"/>
        </w:rPr>
        <w:t xml:space="preserve">На географическую карту, где обозначены имеющиеся у фирмы </w:t>
      </w:r>
      <w:proofErr w:type="gramStart"/>
      <w:r w:rsidRPr="00747D9E">
        <w:rPr>
          <w:spacing w:val="-6"/>
          <w:szCs w:val="28"/>
        </w:rPr>
        <w:t>поставщики</w:t>
      </w:r>
      <w:proofErr w:type="gramEnd"/>
      <w:r w:rsidRPr="00747D9E">
        <w:rPr>
          <w:spacing w:val="-6"/>
          <w:szCs w:val="28"/>
        </w:rPr>
        <w:t xml:space="preserve"> и регионы сбыта, наносится се</w:t>
      </w:r>
      <w:r w:rsidRPr="00747D9E">
        <w:rPr>
          <w:spacing w:val="-6"/>
          <w:szCs w:val="28"/>
        </w:rPr>
        <w:t>т</w:t>
      </w:r>
      <w:r w:rsidRPr="00747D9E">
        <w:rPr>
          <w:spacing w:val="-6"/>
          <w:szCs w:val="28"/>
        </w:rPr>
        <w:t>ка с осью координат.  Определим координаты клиентов  (</w:t>
      </w:r>
      <w:r w:rsidRPr="00747D9E">
        <w:rPr>
          <w:spacing w:val="-6"/>
          <w:szCs w:val="28"/>
          <w:lang w:val="en-US"/>
        </w:rPr>
        <w:t>R</w:t>
      </w:r>
      <w:proofErr w:type="gramStart"/>
      <w:r w:rsidRPr="00747D9E">
        <w:rPr>
          <w:spacing w:val="-6"/>
          <w:szCs w:val="28"/>
          <w:vertAlign w:val="subscript"/>
        </w:rPr>
        <w:t>К</w:t>
      </w:r>
      <w:proofErr w:type="spellStart"/>
      <w:proofErr w:type="gramEnd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r w:rsidRPr="00747D9E">
        <w:rPr>
          <w:spacing w:val="-6"/>
          <w:szCs w:val="28"/>
        </w:rPr>
        <w:t>) и поставщиков (</w:t>
      </w:r>
      <w:r w:rsidRPr="00747D9E">
        <w:rPr>
          <w:spacing w:val="-6"/>
          <w:szCs w:val="28"/>
          <w:lang w:val="en-US"/>
        </w:rPr>
        <w:t>R</w:t>
      </w:r>
      <w:r w:rsidRPr="00747D9E">
        <w:rPr>
          <w:spacing w:val="-6"/>
          <w:szCs w:val="28"/>
          <w:vertAlign w:val="subscript"/>
        </w:rPr>
        <w:t>П</w:t>
      </w:r>
      <w:proofErr w:type="spellStart"/>
      <w:r w:rsidRPr="00747D9E">
        <w:rPr>
          <w:spacing w:val="-6"/>
          <w:szCs w:val="28"/>
          <w:vertAlign w:val="subscript"/>
          <w:lang w:val="en-US"/>
        </w:rPr>
        <w:t>i</w:t>
      </w:r>
      <w:proofErr w:type="spellEnd"/>
      <w:r w:rsidRPr="00747D9E">
        <w:rPr>
          <w:spacing w:val="-6"/>
          <w:szCs w:val="28"/>
        </w:rPr>
        <w:t>) (см. таблицу 1  и рисунок 1). Рассчит</w:t>
      </w:r>
      <w:r w:rsidRPr="00747D9E">
        <w:rPr>
          <w:spacing w:val="-6"/>
          <w:szCs w:val="28"/>
        </w:rPr>
        <w:t>а</w:t>
      </w:r>
      <w:r w:rsidRPr="00747D9E">
        <w:rPr>
          <w:spacing w:val="-6"/>
          <w:szCs w:val="28"/>
        </w:rPr>
        <w:t>ем следующие параметры.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pacing w:val="-6"/>
          <w:szCs w:val="28"/>
        </w:rPr>
      </w:pPr>
    </w:p>
    <w:p w:rsidR="005B1DC2" w:rsidRPr="00747D9E" w:rsidRDefault="005B1DC2" w:rsidP="005B1DC2">
      <w:pPr>
        <w:pStyle w:val="a3"/>
        <w:spacing w:line="360" w:lineRule="auto"/>
        <w:rPr>
          <w:szCs w:val="28"/>
        </w:rPr>
      </w:pPr>
      <w:r w:rsidRPr="00747D9E">
        <w:rPr>
          <w:szCs w:val="28"/>
        </w:rPr>
        <w:t>Таблица 1- Координаты клиентов и поставщиков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40"/>
        <w:gridCol w:w="960"/>
        <w:gridCol w:w="960"/>
        <w:gridCol w:w="960"/>
        <w:gridCol w:w="965"/>
        <w:gridCol w:w="965"/>
        <w:gridCol w:w="965"/>
        <w:gridCol w:w="965"/>
        <w:gridCol w:w="966"/>
      </w:tblGrid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40" w:type="dxa"/>
            <w:vMerge w:val="restart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Координаты</w:t>
            </w:r>
          </w:p>
        </w:tc>
        <w:tc>
          <w:tcPr>
            <w:tcW w:w="2880" w:type="dxa"/>
            <w:gridSpan w:val="3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Клиенты</w:t>
            </w:r>
          </w:p>
        </w:tc>
        <w:tc>
          <w:tcPr>
            <w:tcW w:w="4826" w:type="dxa"/>
            <w:gridSpan w:val="5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Поставщики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040" w:type="dxa"/>
            <w:vMerge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А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В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С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r w:rsidRPr="00747D9E">
              <w:rPr>
                <w:szCs w:val="28"/>
                <w:vertAlign w:val="subscript"/>
              </w:rPr>
              <w:t>3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4</w:t>
            </w:r>
            <w:proofErr w:type="gramEnd"/>
          </w:p>
        </w:tc>
        <w:tc>
          <w:tcPr>
            <w:tcW w:w="96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r w:rsidRPr="00747D9E">
              <w:rPr>
                <w:szCs w:val="28"/>
                <w:vertAlign w:val="subscript"/>
              </w:rPr>
              <w:t>5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4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Х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  <w:lang w:val="en-US"/>
              </w:rPr>
              <w:t>Y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575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125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275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275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</w:tc>
        <w:tc>
          <w:tcPr>
            <w:tcW w:w="96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550</w:t>
            </w:r>
          </w:p>
        </w:tc>
      </w:tr>
    </w:tbl>
    <w:p w:rsidR="005B1DC2" w:rsidRPr="00747D9E" w:rsidRDefault="005B1DC2" w:rsidP="005B1DC2">
      <w:pPr>
        <w:pStyle w:val="a3"/>
        <w:spacing w:line="360" w:lineRule="auto"/>
        <w:ind w:firstLine="840"/>
        <w:rPr>
          <w:szCs w:val="28"/>
        </w:rPr>
      </w:pPr>
      <w:r w:rsidRPr="00747D9E">
        <w:rPr>
          <w:szCs w:val="28"/>
        </w:rPr>
        <w:t>1. Суммарные затраты на транспортировку перевозимой партии грузов от поставщиков с учетом ра</w:t>
      </w:r>
      <w:r w:rsidRPr="00747D9E">
        <w:rPr>
          <w:szCs w:val="28"/>
        </w:rPr>
        <w:t>с</w:t>
      </w:r>
      <w:r w:rsidRPr="00747D9E">
        <w:rPr>
          <w:szCs w:val="28"/>
        </w:rPr>
        <w:t xml:space="preserve">стояний по оси </w:t>
      </w:r>
      <w:r w:rsidRPr="00747D9E">
        <w:rPr>
          <w:i/>
          <w:iCs/>
          <w:szCs w:val="28"/>
        </w:rPr>
        <w:t>Х</w:t>
      </w:r>
      <w:r w:rsidRPr="00747D9E">
        <w:rPr>
          <w:szCs w:val="28"/>
        </w:rPr>
        <w:t>:</w:t>
      </w:r>
    </w:p>
    <w:p w:rsidR="005B1DC2" w:rsidRPr="00747D9E" w:rsidRDefault="005B1DC2" w:rsidP="005B1DC2">
      <w:pPr>
        <w:pStyle w:val="a3"/>
        <w:spacing w:line="360" w:lineRule="auto"/>
        <w:ind w:left="840"/>
        <w:rPr>
          <w:szCs w:val="28"/>
        </w:rPr>
      </w:pPr>
      <w:r w:rsidRPr="00747D9E">
        <w:rPr>
          <w:szCs w:val="28"/>
        </w:rPr>
        <w:sym w:font="Symbol" w:char="F0E5"/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П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 = 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</w:t>
      </w:r>
      <w:proofErr w:type="gramStart"/>
      <w:r w:rsidRPr="00747D9E">
        <w:rPr>
          <w:szCs w:val="28"/>
          <w:vertAlign w:val="subscript"/>
        </w:rPr>
        <w:t>1</w:t>
      </w:r>
      <w:proofErr w:type="gram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П1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П1</w:t>
      </w:r>
      <w:r w:rsidRPr="00747D9E">
        <w:rPr>
          <w:szCs w:val="28"/>
        </w:rPr>
        <w:t xml:space="preserve"> +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П2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П2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П2</w:t>
      </w:r>
      <w:r w:rsidRPr="00747D9E">
        <w:rPr>
          <w:szCs w:val="28"/>
        </w:rPr>
        <w:t xml:space="preserve"> +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П3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П3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 xml:space="preserve">П3 </w:t>
      </w:r>
      <w:r w:rsidRPr="00747D9E">
        <w:rPr>
          <w:szCs w:val="28"/>
        </w:rPr>
        <w:t xml:space="preserve">+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П4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П4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П4</w:t>
      </w:r>
      <w:r w:rsidRPr="00747D9E">
        <w:rPr>
          <w:szCs w:val="28"/>
        </w:rPr>
        <w:t xml:space="preserve"> + </w:t>
      </w:r>
    </w:p>
    <w:p w:rsidR="005B1DC2" w:rsidRPr="00747D9E" w:rsidRDefault="005B1DC2" w:rsidP="005B1DC2">
      <w:pPr>
        <w:pStyle w:val="a3"/>
        <w:spacing w:line="360" w:lineRule="auto"/>
        <w:ind w:left="840"/>
        <w:rPr>
          <w:szCs w:val="28"/>
        </w:rPr>
      </w:pPr>
      <w:r w:rsidRPr="00747D9E">
        <w:rPr>
          <w:szCs w:val="28"/>
        </w:rPr>
        <w:t xml:space="preserve">+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П5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П5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П5</w:t>
      </w:r>
      <w:r w:rsidRPr="00747D9E">
        <w:rPr>
          <w:szCs w:val="28"/>
        </w:rPr>
        <w:t xml:space="preserve"> = 22 500 + 20 625 + 50 000 + 62 5000 + 90 000 = 245 625</w:t>
      </w:r>
    </w:p>
    <w:p w:rsidR="005B1DC2" w:rsidRPr="00747D9E" w:rsidRDefault="005B1DC2" w:rsidP="005B1DC2">
      <w:pPr>
        <w:pStyle w:val="a3"/>
        <w:spacing w:line="360" w:lineRule="auto"/>
        <w:rPr>
          <w:szCs w:val="28"/>
        </w:rPr>
      </w:pPr>
      <w:r w:rsidRPr="00747D9E">
        <w:rPr>
          <w:szCs w:val="28"/>
        </w:rPr>
        <w:t xml:space="preserve">по оси </w:t>
      </w:r>
      <w:r w:rsidRPr="00747D9E">
        <w:rPr>
          <w:i/>
          <w:iCs/>
          <w:szCs w:val="28"/>
          <w:lang w:val="en-US"/>
        </w:rPr>
        <w:t>Y</w:t>
      </w:r>
      <w:r w:rsidRPr="00747D9E">
        <w:rPr>
          <w:i/>
          <w:iCs/>
          <w:szCs w:val="28"/>
        </w:rPr>
        <w:t>: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zCs w:val="28"/>
        </w:rPr>
      </w:pPr>
      <w:r w:rsidRPr="00747D9E">
        <w:rPr>
          <w:szCs w:val="28"/>
        </w:rPr>
        <w:sym w:font="Symbol" w:char="F0E5"/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П</w:t>
      </w:r>
      <w:proofErr w:type="spellStart"/>
      <w:proofErr w:type="gramStart"/>
      <w:r w:rsidRPr="00747D9E">
        <w:rPr>
          <w:szCs w:val="28"/>
          <w:vertAlign w:val="subscript"/>
          <w:lang w:val="en-US"/>
        </w:rPr>
        <w:t>i</w:t>
      </w:r>
      <w:proofErr w:type="spellEnd"/>
      <w:proofErr w:type="gram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П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П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 = 168 125</w:t>
      </w:r>
    </w:p>
    <w:p w:rsidR="005B1DC2" w:rsidRPr="00747D9E" w:rsidRDefault="005B1DC2" w:rsidP="005B1DC2">
      <w:pPr>
        <w:pStyle w:val="a3"/>
        <w:spacing w:line="360" w:lineRule="auto"/>
        <w:ind w:left="1320" w:hanging="720"/>
        <w:rPr>
          <w:szCs w:val="28"/>
        </w:rPr>
      </w:pPr>
    </w:p>
    <w:p w:rsidR="005B1DC2" w:rsidRPr="00747D9E" w:rsidRDefault="005B1DC2" w:rsidP="005B1DC2">
      <w:pPr>
        <w:pStyle w:val="a3"/>
        <w:spacing w:line="360" w:lineRule="auto"/>
        <w:ind w:firstLine="840"/>
        <w:rPr>
          <w:i/>
          <w:iCs/>
          <w:szCs w:val="28"/>
        </w:rPr>
      </w:pPr>
      <w:r w:rsidRPr="00747D9E">
        <w:rPr>
          <w:szCs w:val="28"/>
        </w:rPr>
        <w:lastRenderedPageBreak/>
        <w:t>2. Суммарные затраты на транспортировку перевозимой партии гр</w:t>
      </w:r>
      <w:r w:rsidRPr="00747D9E">
        <w:rPr>
          <w:szCs w:val="28"/>
        </w:rPr>
        <w:t>у</w:t>
      </w:r>
      <w:r w:rsidRPr="00747D9E">
        <w:rPr>
          <w:szCs w:val="28"/>
        </w:rPr>
        <w:t xml:space="preserve">зов клиентам с учетом расстояний по оси </w:t>
      </w:r>
      <w:r w:rsidRPr="00747D9E">
        <w:rPr>
          <w:i/>
          <w:iCs/>
          <w:szCs w:val="28"/>
        </w:rPr>
        <w:t>Х: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zCs w:val="28"/>
        </w:rPr>
      </w:pPr>
      <w:r w:rsidRPr="00747D9E">
        <w:rPr>
          <w:szCs w:val="28"/>
        </w:rPr>
        <w:sym w:font="Symbol" w:char="F0E5"/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К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proofErr w:type="gramStart"/>
      <w:r w:rsidRPr="00747D9E">
        <w:rPr>
          <w:szCs w:val="28"/>
          <w:vertAlign w:val="subscript"/>
        </w:rPr>
        <w:t>К</w:t>
      </w:r>
      <w:proofErr w:type="spellStart"/>
      <w:proofErr w:type="gramEnd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К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 =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КА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КА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КА</w:t>
      </w:r>
      <w:r w:rsidRPr="00747D9E">
        <w:rPr>
          <w:szCs w:val="28"/>
        </w:rPr>
        <w:t xml:space="preserve"> +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КВ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КВ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КВ</w:t>
      </w:r>
      <w:r w:rsidRPr="00747D9E">
        <w:rPr>
          <w:szCs w:val="28"/>
        </w:rPr>
        <w:t xml:space="preserve"> +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КС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r w:rsidRPr="00747D9E">
        <w:rPr>
          <w:szCs w:val="28"/>
          <w:vertAlign w:val="subscript"/>
        </w:rPr>
        <w:t>КС</w:t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 xml:space="preserve">КС  </w:t>
      </w:r>
      <w:r w:rsidRPr="00747D9E">
        <w:rPr>
          <w:szCs w:val="28"/>
        </w:rPr>
        <w:t>=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zCs w:val="28"/>
        </w:rPr>
      </w:pPr>
      <w:r w:rsidRPr="00747D9E">
        <w:rPr>
          <w:szCs w:val="28"/>
        </w:rPr>
        <w:t xml:space="preserve">                        0 + 37 500 + 49 500 = 87 000;</w:t>
      </w:r>
    </w:p>
    <w:p w:rsidR="005B1DC2" w:rsidRPr="00747D9E" w:rsidRDefault="005B1DC2" w:rsidP="005B1DC2">
      <w:pPr>
        <w:pStyle w:val="a3"/>
        <w:spacing w:line="360" w:lineRule="auto"/>
        <w:rPr>
          <w:i/>
          <w:iCs/>
          <w:szCs w:val="28"/>
        </w:rPr>
      </w:pPr>
      <w:r w:rsidRPr="00747D9E">
        <w:rPr>
          <w:szCs w:val="28"/>
        </w:rPr>
        <w:t xml:space="preserve">По оси </w:t>
      </w:r>
      <w:r w:rsidRPr="00747D9E">
        <w:rPr>
          <w:i/>
          <w:iCs/>
          <w:szCs w:val="28"/>
          <w:lang w:val="en-US"/>
        </w:rPr>
        <w:t>Y</w:t>
      </w:r>
      <w:r w:rsidRPr="00747D9E">
        <w:rPr>
          <w:i/>
          <w:iCs/>
          <w:szCs w:val="28"/>
        </w:rPr>
        <w:t>: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zCs w:val="28"/>
        </w:rPr>
      </w:pPr>
      <w:r w:rsidRPr="00747D9E">
        <w:rPr>
          <w:szCs w:val="28"/>
        </w:rPr>
        <w:sym w:font="Symbol" w:char="F0E5"/>
      </w:r>
      <w:r w:rsidRPr="00747D9E">
        <w:rPr>
          <w:szCs w:val="28"/>
        </w:rPr>
        <w:t xml:space="preserve"> </w:t>
      </w:r>
      <w:r w:rsidRPr="00747D9E">
        <w:rPr>
          <w:i/>
          <w:iCs/>
          <w:szCs w:val="28"/>
        </w:rPr>
        <w:t>Т</w:t>
      </w:r>
      <w:r w:rsidRPr="00747D9E">
        <w:rPr>
          <w:szCs w:val="28"/>
          <w:vertAlign w:val="subscript"/>
        </w:rPr>
        <w:t>К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R</w:t>
      </w:r>
      <w:proofErr w:type="gramStart"/>
      <w:r w:rsidRPr="00747D9E">
        <w:rPr>
          <w:szCs w:val="28"/>
          <w:vertAlign w:val="subscript"/>
        </w:rPr>
        <w:t>К</w:t>
      </w:r>
      <w:proofErr w:type="spellStart"/>
      <w:proofErr w:type="gramEnd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</w:t>
      </w:r>
      <w:r w:rsidRPr="00747D9E">
        <w:rPr>
          <w:i/>
          <w:iCs/>
          <w:szCs w:val="28"/>
          <w:lang w:val="en-US"/>
        </w:rPr>
        <w:t>Q</w:t>
      </w:r>
      <w:r w:rsidRPr="00747D9E">
        <w:rPr>
          <w:szCs w:val="28"/>
          <w:vertAlign w:val="subscript"/>
        </w:rPr>
        <w:t>К</w:t>
      </w:r>
      <w:proofErr w:type="spellStart"/>
      <w:r w:rsidRPr="00747D9E">
        <w:rPr>
          <w:szCs w:val="28"/>
          <w:vertAlign w:val="subscript"/>
          <w:lang w:val="en-US"/>
        </w:rPr>
        <w:t>i</w:t>
      </w:r>
      <w:proofErr w:type="spellEnd"/>
      <w:r w:rsidRPr="00747D9E">
        <w:rPr>
          <w:szCs w:val="28"/>
        </w:rPr>
        <w:t xml:space="preserve">  = 254 500</w:t>
      </w:r>
    </w:p>
    <w:p w:rsidR="005B1DC2" w:rsidRPr="00747D9E" w:rsidRDefault="005B1DC2" w:rsidP="005B1DC2">
      <w:pPr>
        <w:pStyle w:val="a3"/>
        <w:spacing w:line="360" w:lineRule="auto"/>
        <w:rPr>
          <w:szCs w:val="28"/>
        </w:rPr>
      </w:pPr>
      <w:r w:rsidRPr="00747D9E">
        <w:rPr>
          <w:szCs w:val="28"/>
        </w:rPr>
        <w:t xml:space="preserve">  3 Координаты оптимального места расположения по оси </w:t>
      </w:r>
      <w:r w:rsidRPr="00747D9E">
        <w:rPr>
          <w:i/>
          <w:iCs/>
          <w:szCs w:val="28"/>
        </w:rPr>
        <w:t>Х</w:t>
      </w:r>
      <w:r w:rsidRPr="00747D9E">
        <w:rPr>
          <w:szCs w:val="28"/>
        </w:rPr>
        <w:t xml:space="preserve">: </w:t>
      </w:r>
      <w:r w:rsidRPr="00747D9E">
        <w:rPr>
          <w:position w:val="-56"/>
          <w:szCs w:val="28"/>
        </w:rPr>
        <w:object w:dxaOrig="4020" w:dyaOrig="1240">
          <v:shape id="_x0000_i1026" type="#_x0000_t75" style="width:201pt;height:52.5pt" o:ole="">
            <v:imagedata r:id="rId7" o:title=""/>
          </v:shape>
          <o:OLEObject Type="Embed" ProgID="Equation.3" ShapeID="_x0000_i1026" DrawAspect="Content" ObjectID="_1647250314" r:id="rId9"/>
        </w:object>
      </w:r>
      <w:r w:rsidRPr="00747D9E">
        <w:rPr>
          <w:szCs w:val="28"/>
        </w:rPr>
        <w:t xml:space="preserve"> = </w:t>
      </w:r>
      <w:r w:rsidRPr="00747D9E">
        <w:rPr>
          <w:position w:val="-28"/>
          <w:szCs w:val="28"/>
        </w:rPr>
        <w:object w:dxaOrig="2940" w:dyaOrig="720">
          <v:shape id="_x0000_i1027" type="#_x0000_t75" style="width:147pt;height:27.75pt" o:ole="">
            <v:imagedata r:id="rId10" o:title=""/>
          </v:shape>
          <o:OLEObject Type="Embed" ProgID="Equation.3" ShapeID="_x0000_i1027" DrawAspect="Content" ObjectID="_1647250315" r:id="rId11"/>
        </w:object>
      </w:r>
    </w:p>
    <w:p w:rsidR="005B1DC2" w:rsidRPr="00747D9E" w:rsidRDefault="005B1DC2" w:rsidP="005B1DC2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по оси </w:t>
      </w:r>
      <w:r w:rsidRPr="00747D9E">
        <w:rPr>
          <w:i/>
          <w:iCs/>
          <w:sz w:val="28"/>
          <w:szCs w:val="28"/>
          <w:lang w:val="en-US"/>
        </w:rPr>
        <w:t>Y</w:t>
      </w:r>
      <w:r w:rsidRPr="00747D9E">
        <w:rPr>
          <w:i/>
          <w:iCs/>
          <w:sz w:val="28"/>
          <w:szCs w:val="28"/>
        </w:rPr>
        <w:t>:</w:t>
      </w:r>
    </w:p>
    <w:p w:rsidR="005B1DC2" w:rsidRPr="00747D9E" w:rsidRDefault="005B1DC2" w:rsidP="005B1DC2">
      <w:pPr>
        <w:spacing w:line="360" w:lineRule="auto"/>
        <w:jc w:val="both"/>
        <w:rPr>
          <w:sz w:val="28"/>
          <w:szCs w:val="28"/>
        </w:rPr>
      </w:pPr>
      <w:r w:rsidRPr="00747D9E">
        <w:rPr>
          <w:position w:val="-56"/>
          <w:sz w:val="28"/>
          <w:szCs w:val="28"/>
        </w:rPr>
        <w:object w:dxaOrig="4020" w:dyaOrig="1240">
          <v:shape id="_x0000_i1028" type="#_x0000_t75" style="width:201pt;height:53.25pt" o:ole="">
            <v:imagedata r:id="rId7" o:title=""/>
          </v:shape>
          <o:OLEObject Type="Embed" ProgID="Equation.3" ShapeID="_x0000_i1028" DrawAspect="Content" ObjectID="_1647250316" r:id="rId12"/>
        </w:object>
      </w:r>
      <w:r w:rsidRPr="00747D9E">
        <w:rPr>
          <w:sz w:val="28"/>
          <w:szCs w:val="28"/>
        </w:rPr>
        <w:t xml:space="preserve"> = </w:t>
      </w:r>
      <w:r w:rsidRPr="00747D9E">
        <w:rPr>
          <w:position w:val="-28"/>
          <w:sz w:val="28"/>
          <w:szCs w:val="28"/>
        </w:rPr>
        <w:object w:dxaOrig="2940" w:dyaOrig="720">
          <v:shape id="_x0000_i1029" type="#_x0000_t75" style="width:147pt;height:34.5pt" o:ole="">
            <v:imagedata r:id="rId13" o:title=""/>
          </v:shape>
          <o:OLEObject Type="Embed" ProgID="Equation.3" ShapeID="_x0000_i1029" DrawAspect="Content" ObjectID="_1647250317" r:id="rId14"/>
        </w:object>
      </w:r>
    </w:p>
    <w:p w:rsidR="005B1DC2" w:rsidRPr="00747D9E" w:rsidRDefault="005B1DC2" w:rsidP="005B1DC2">
      <w:pPr>
        <w:spacing w:line="360" w:lineRule="auto"/>
        <w:ind w:firstLine="840"/>
        <w:jc w:val="both"/>
        <w:rPr>
          <w:sz w:val="28"/>
          <w:szCs w:val="28"/>
        </w:rPr>
      </w:pPr>
    </w:p>
    <w:p w:rsidR="005B1DC2" w:rsidRPr="00747D9E" w:rsidRDefault="005B1DC2" w:rsidP="005B1DC2">
      <w:pPr>
        <w:spacing w:line="360" w:lineRule="auto"/>
        <w:jc w:val="both"/>
        <w:rPr>
          <w:i/>
          <w:iCs/>
          <w:sz w:val="28"/>
          <w:szCs w:val="28"/>
        </w:rPr>
      </w:pPr>
      <w:r w:rsidRPr="00747D9E">
        <w:rPr>
          <w:sz w:val="28"/>
          <w:szCs w:val="28"/>
        </w:rPr>
        <w:t>оптимальное месторасположение склада имеет следующие координ</w:t>
      </w:r>
      <w:r w:rsidRPr="00747D9E">
        <w:rPr>
          <w:sz w:val="28"/>
          <w:szCs w:val="28"/>
        </w:rPr>
        <w:t>а</w:t>
      </w:r>
      <w:r w:rsidRPr="00747D9E">
        <w:rPr>
          <w:sz w:val="28"/>
          <w:szCs w:val="28"/>
        </w:rPr>
        <w:t xml:space="preserve">ты: </w:t>
      </w:r>
      <w:smartTag w:uri="urn:schemas-microsoft-com:office:smarttags" w:element="metricconverter">
        <w:smartTagPr>
          <w:attr w:name="ProductID" w:val="315 км"/>
        </w:smartTagPr>
        <w:r w:rsidRPr="00747D9E">
          <w:rPr>
            <w:sz w:val="28"/>
            <w:szCs w:val="28"/>
          </w:rPr>
          <w:t>315 км</w:t>
        </w:r>
      </w:smartTag>
      <w:r w:rsidRPr="00747D9E">
        <w:rPr>
          <w:sz w:val="28"/>
          <w:szCs w:val="28"/>
        </w:rPr>
        <w:t xml:space="preserve"> по оси </w:t>
      </w:r>
      <w:r w:rsidRPr="00747D9E">
        <w:rPr>
          <w:i/>
          <w:iCs/>
          <w:sz w:val="28"/>
          <w:szCs w:val="28"/>
        </w:rPr>
        <w:t>Х</w:t>
      </w:r>
      <w:r w:rsidRPr="00747D9E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257 км"/>
        </w:smartTagPr>
        <w:r w:rsidRPr="00747D9E">
          <w:rPr>
            <w:sz w:val="28"/>
            <w:szCs w:val="28"/>
          </w:rPr>
          <w:t>257 км</w:t>
        </w:r>
      </w:smartTag>
      <w:r w:rsidRPr="00747D9E">
        <w:rPr>
          <w:sz w:val="28"/>
          <w:szCs w:val="28"/>
        </w:rPr>
        <w:t xml:space="preserve"> по оси </w:t>
      </w:r>
      <w:r w:rsidRPr="00747D9E">
        <w:rPr>
          <w:i/>
          <w:iCs/>
          <w:sz w:val="28"/>
          <w:szCs w:val="28"/>
          <w:lang w:val="en-US"/>
        </w:rPr>
        <w:t>Y</w:t>
      </w:r>
      <w:r w:rsidRPr="00747D9E">
        <w:rPr>
          <w:i/>
          <w:iCs/>
          <w:sz w:val="28"/>
          <w:szCs w:val="28"/>
        </w:rPr>
        <w:t>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61"/>
        <w:gridCol w:w="661"/>
        <w:gridCol w:w="663"/>
        <w:gridCol w:w="698"/>
        <w:gridCol w:w="698"/>
        <w:gridCol w:w="698"/>
        <w:gridCol w:w="698"/>
        <w:gridCol w:w="698"/>
        <w:gridCol w:w="698"/>
        <w:gridCol w:w="698"/>
        <w:gridCol w:w="698"/>
        <w:gridCol w:w="663"/>
        <w:gridCol w:w="676"/>
        <w:gridCol w:w="663"/>
      </w:tblGrid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1634490</wp:posOffset>
                      </wp:positionH>
                      <wp:positionV relativeFrom="paragraph">
                        <wp:posOffset>7620</wp:posOffset>
                      </wp:positionV>
                      <wp:extent cx="0" cy="2743200"/>
                      <wp:effectExtent l="57150" t="25400" r="57150" b="1270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y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7pt,.6pt" to="128.7pt,2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6iMZgIAAIUEAAAOAAAAZHJzL2Uyb0RvYy54bWysVN1u0zAUvkfiHSzfd0m67C9aOqGm5WbA&#10;pA3u3dhpLBzbsr2mFUICrpH6CLwCFyBNGvAM6Rtx7GYdgxuE6IV7bB9/5zufP+f0bNkItGDGciVz&#10;nOzFGDFZKsrlPMcvr6aDY4ysI5ISoSTL8YpZfDZ6/Oi01RkbqloJygwCEGmzVue4dk5nUWTLmjXE&#10;7inNJGxWyjTEwdTMI2pIC+iNiIZxfBi1ylBtVMmshdViu4lHAb+qWOleVJVlDokcAzcXRhPGmR+j&#10;0SnJ5obompc9DfIPLBrCJRTdQRXEEXRt+B9QDS+Nsqpye6VqIlVVvGShB+gmiX/r5rImmoVeQByr&#10;dzLZ/wdbPl9cGMRpjlOMJGngirpPm3ebdfet+7xZo8377kf3tfvS3XTfu5vNB4hvNx8h9pvdbb+8&#10;RqlXstU2A8CxvDBei3IpL/W5Kl9bJNW4JnLOQkdXKw1lEn8ienDET6wGPrP2maKQQ66dCrIuK9Og&#10;SnD9yh/04CAdWoZ7XO3ukS0dKreLJawOj9J98EioQzIP4Q9qY91TphrkgxwLLr3EJCOLc+s8pfsU&#10;vyzVlAsRbCIkaqH8SXwQhxNWCU79rs+zZj4bC4MWxDst/PrCD9KMupY0oNWM0EkfO8IFxMgFZZzh&#10;oJVg2JdrGMVIMHhcPtryE9JXhG6BcR9tzfbmJD6ZHE+O00E6PJwM0rgoBk+m43RwOE2ODor9Yjwu&#10;kreefJJmNaeUSc//zvhJ+nfG6p/g1rI76++Uih6iB0mB7N1/IB0u3t/11jUzRVcXxnfnPQBeD8n9&#10;u/SP6dd5yLr/eox+AgAA//8DAFBLAwQUAAYACAAAACEAHfogpdwAAAAJAQAADwAAAGRycy9kb3du&#10;cmV2LnhtbEyPy07DMBBF90j8gzVI7KjTJDwU4lSAhNjAooGW7TQekoh4HMVuG/6eQSxgeXWu7pwp&#10;V7Mb1IGm0Hs2sFwkoIgbb3tuDby9Pl7cgAoR2eLgmQx8UYBVdXpSYmH9kdd0qGOrZIRDgQa6GMdC&#10;69B05DAs/Egs7MNPDqPEqdV2wqOMu0GnSXKlHfYsFzoc6aGj5rPeOwPjfZ/h8xNtA+Wb+mW55mSM&#10;78acn813t6AizfGvDD/6og6VOO38nm1Qg4H08jqXqoAUlPDfvDOQZ1kKuir1/w+qbwAAAP//AwBQ&#10;SwECLQAUAAYACAAAACEAtoM4kv4AAADhAQAAEwAAAAAAAAAAAAAAAAAAAAAAW0NvbnRlbnRfVHlw&#10;ZXNdLnhtbFBLAQItABQABgAIAAAAIQA4/SH/1gAAAJQBAAALAAAAAAAAAAAAAAAAAC8BAABfcmVs&#10;cy8ucmVsc1BLAQItABQABgAIAAAAIQA796iMZgIAAIUEAAAOAAAAAAAAAAAAAAAAAC4CAABkcnMv&#10;ZTJvRG9jLnhtbFBLAQItABQABgAIAAAAIQAd+iCl3AAAAAkBAAAPAAAAAAAAAAAAAAAAAMAEAABk&#10;cnMvZG93bnJldi54bWxQSwUGAAAAAAQABADzAAAAyQUAAAAA&#10;" strokeweight="1.5pt">
                      <v:stroke endarrow="block"/>
                    </v:line>
                  </w:pict>
                </mc:Fallback>
              </mc:AlternateContent>
            </w: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i/>
                <w:iCs/>
                <w:szCs w:val="28"/>
                <w:lang w:val="ru-MO"/>
              </w:rPr>
            </w:pPr>
            <w:r w:rsidRPr="00747D9E">
              <w:rPr>
                <w:i/>
                <w:iCs/>
                <w:szCs w:val="28"/>
                <w:lang w:val="en-US"/>
              </w:rPr>
              <w:t>Y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</w:p>
        </w:tc>
        <w:tc>
          <w:tcPr>
            <w:tcW w:w="698" w:type="dxa"/>
            <w:tcBorders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 xml:space="preserve">    </w:t>
            </w:r>
          </w:p>
        </w:tc>
        <w:tc>
          <w:tcPr>
            <w:tcW w:w="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  <w:tcBorders>
              <w:left w:val="single" w:sz="4" w:space="0" w:color="auto"/>
              <w:bottom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 xml:space="preserve">  К</w:t>
            </w:r>
            <w:r w:rsidRPr="00747D9E">
              <w:rPr>
                <w:szCs w:val="28"/>
                <w:vertAlign w:val="subscript"/>
              </w:rPr>
              <w:t>А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С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 xml:space="preserve">  П</w:t>
            </w:r>
            <w:r w:rsidRPr="00747D9E">
              <w:rPr>
                <w:szCs w:val="28"/>
                <w:vertAlign w:val="subscript"/>
              </w:rPr>
              <w:t>5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С*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r w:rsidRPr="00747D9E">
              <w:rPr>
                <w:szCs w:val="28"/>
                <w:vertAlign w:val="subscript"/>
              </w:rPr>
              <w:t>3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  <w:lang w:val="ru-MO"/>
              </w:rPr>
              <w:t>1</w:t>
            </w:r>
            <w:proofErr w:type="gramEnd"/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4</w:t>
            </w:r>
            <w:proofErr w:type="gramEnd"/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</w:tc>
        <w:tc>
          <w:tcPr>
            <w:tcW w:w="698" w:type="dxa"/>
            <w:tcBorders>
              <w:top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trHeight w:val="95"/>
        </w:trPr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1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-2540</wp:posOffset>
                      </wp:positionV>
                      <wp:extent cx="3340735" cy="3175"/>
                      <wp:effectExtent l="11430" t="64770" r="19685" b="5588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40735" cy="31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85pt,-.2pt" to="291.9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JIDawIAAIgEAAAOAAAAZHJzL2Uyb0RvYy54bWysVM2O0zAQviPxDpbv3STb7F+06Qo1LZcF&#10;VtqFuxs7jYVjW7a3aYWQgDNSH4FX4ADSSgs8Q/pGjN1sl4ULQvTgjj0z33zzeZzTs2Uj0IIZy5XM&#10;cbIXY8RkqSiX8xy/vJoOjjGyjkhKhJIsxytm8dno8aPTVmdsX9VKUGYQgEibtTrHtXM6iyJb1qwh&#10;dk9pJsFZKdMQB1szj6ghLaA3ItqP48OoVYZqo0pmLZwWWyceBfyqYqV7UVWWOSRyDNxcWE1YZ36N&#10;Rqckmxuia172NMg/sGgIl1B0B1UQR9C14X9ANbw0yqrK7ZWqiVRV8ZKFHqCbJP6tm8uaaBZ6AXGs&#10;3slk/x9s+XxxYRCnOR5iJEkDV9R92rzbrLtv3efNGm3edz+6r92X7qb73t1sPoB9u/kItnd2t/3x&#10;Gg29kq22GQCO5YXxWpRLeanPVfnaIqnGNZFzFjq6Wmkok/iM6EGK31gNfGbtM0Uhhlw7FWRdVqZB&#10;leD6lU/04CAdWoZ7XO3ukS0dKuFwOEzjo+EBRiX4hsnRQShFMo/ic7Wx7ilTDfJGjgWXXmWSkcW5&#10;dZ7VfYg/lmrKhQiTIiRqgcFJfBCHDKsEp97r46yZz8bCoAXxwxZ+feEHYUZdSxrQakbopLcd4QJs&#10;5II4znCQSzDsyzWMYiQYvC9vbfkJ6StCw8C4t7bz9uYkPpkcT47TQbp/OBmkcVEMnkzH6eBwCkIU&#10;w2I8LpK3nnySZjWnlEnP/272k/TvZqt/hdup3U3/TqnoIXqQFMje/QfS4e79dW8HZ6bo6sL47vwY&#10;wLiH4P5p+vf06z5E3X9ARj8BAAD//wMAUEsDBBQABgAIAAAAIQB2iX+s2gAAAAUBAAAPAAAAZHJz&#10;L2Rvd25yZXYueG1sTI/LTsMwEEX3SPyDNUjsWqe0pVWIUwESYgOLhtd2Gg9JRDy2YrcNf890VZaj&#10;e3TvmWIzul4daIidZwOzaQaKuPa248bA+9vTZA0qJmSLvWcy8EsRNuXlRYG59Ufe0qFKjZISjjka&#10;aFMKudaxbslhnPpALNm3HxwmOYdG2wGPUu56fZNlt9phx7LQYqDHluqfau8MhIduji/P9Blp8VG9&#10;zrachfRlzPXVeH8HKtGYzjCc9EUdSnHa+T3bqHoDy9VKSAOTBSiJl+u5fLI7cbos9H/78g8AAP//&#10;AwBQSwECLQAUAAYACAAAACEAtoM4kv4AAADhAQAAEwAAAAAAAAAAAAAAAAAAAAAAW0NvbnRlbnRf&#10;VHlwZXNdLnhtbFBLAQItABQABgAIAAAAIQA4/SH/1gAAAJQBAAALAAAAAAAAAAAAAAAAAC8BAABf&#10;cmVscy8ucmVsc1BLAQItABQABgAIAAAAIQCmSJIDawIAAIgEAAAOAAAAAAAAAAAAAAAAAC4CAABk&#10;cnMvZTJvRG9jLnhtbFBLAQItABQABgAIAAAAIQB2iX+s2gAAAAUBAAAPAAAAAAAAAAAAAAAAAMUE&#10;AABkcnMvZG93bnJldi54bWxQSwUGAAAAAAQABADzAAAAzAUAAAAA&#10;" strokeweight="1.5pt">
                      <v:stroke endarrow="block"/>
                    </v:line>
                  </w:pict>
                </mc:Fallback>
              </mc:AlternateContent>
            </w:r>
            <w:r w:rsidRPr="00747D9E">
              <w:rPr>
                <w:szCs w:val="28"/>
              </w:rPr>
              <w:t>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13335</wp:posOffset>
                      </wp:positionV>
                      <wp:extent cx="0" cy="0"/>
                      <wp:effectExtent l="12065" t="13970" r="6985" b="508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1.05pt" to="-1.9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ggm1LXAAAABQEAAA8AAABkcnMvZG93bnJldi54bWxMjkFPwkAQhe8k/ofNmHghsKUkhtRuiVF7&#10;8yJCvA7dsW3szpbuAtVf78hFjl/ey3tfvh5dp040hNazgcU8AUVcedtybWD7Xs5WoEJEtth5JgPf&#10;FGBd3ExyzKw/8xudNrFWMsIhQwNNjH2mdagachjmvieW7NMPDqPgUGs74FnGXafTJLnXDluWhwZ7&#10;emqo+tocnYFQ7uhQ/kyrafKxrD2lh+fXFzTm7nZ8fAAVaYz/ZfjTF3UoxGnvj2yD6gzMlmIeDaQL&#10;UBJfcH9BXeT62r74BQAA//8DAFBLAQItABQABgAIAAAAIQC2gziS/gAAAOEBAAATAAAAAAAAAAAA&#10;AAAAAAAAAABbQ29udGVudF9UeXBlc10ueG1sUEsBAi0AFAAGAAgAAAAhADj9If/WAAAAlAEAAAsA&#10;AAAAAAAAAAAAAAAALwEAAF9yZWxzLy5yZWxzUEsBAi0AFAAGAAgAAAAhAOc73ltGAgAAUgQAAA4A&#10;AAAAAAAAAAAAAAAALgIAAGRycy9lMm9Eb2MueG1sUEsBAi0AFAAGAAgAAAAhAJggm1LXAAAABQEA&#10;AA8AAAAAAAAAAAAAAAAAoAQAAGRycy9kb3ducmV2LnhtbFBLBQYAAAAABAAEAPMAAACkBQAAAAA=&#10;"/>
                  </w:pict>
                </mc:Fallback>
              </mc:AlternateContent>
            </w:r>
            <w:r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13335</wp:posOffset>
                      </wp:positionV>
                      <wp:extent cx="0" cy="0"/>
                      <wp:effectExtent l="12065" t="13970" r="6985" b="508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1.05pt" to="-1.9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LHJRwIAAFIEAAAOAAAAZHJzL2Uyb0RvYy54bWysVM2O0zAQviPxDlbubZLSlm606Qo1LZcF&#10;Ku3yAK7tNBaObdnephVCAs5IfQRegQNIKy3wDOkbMXZ/YOGCEDk44/HMl2++Gef8Yl0LtGLGciXz&#10;KO0mEWKSKMrlMo9eXs86owhZhyXFQkmWRxtmo4vxwwfnjc5YT1VKUGYQgEibNTqPKud0FseWVKzG&#10;tqs0k3BYKlNjB1uzjKnBDaDXIu4lyTBulKHaKMKsBW+xP4zGAb8sGXEvytIyh0QeATcXVhPWhV/j&#10;8TnOlgbripMDDfwPLGrMJXz0BFVgh9GN4X9A1ZwYZVXpukTVsSpLTlioAapJk9+quaqwZqEWEMfq&#10;k0z2/8GS56u5QZxC7yIkcQ0taj/u3u627df2026Ldu/a7+2X9nN7235rb3fvwb7bfQDbH7Z3B/cW&#10;pV7JRtsMACdybrwWZC2v9KUiryySalJhuWShouuNhs+EjPheit9YDXwWzTNFIQbfOBVkXZem9pAg&#10;GFqH7m1O3WNrh8jeSY7eGGfHFG2se8pUjbyRR4JLLynO8OrSOiANoccQ75ZqxoUIYyEkavLobNAb&#10;hASrBKf+0IdZs1xMhEEr7AcrPF4BALsXZtSNpAGsYphOD7bDXOxtiBfS40ERQOdg7Sfn9VlyNh1N&#10;R/1OvzecdvpJUXSezCb9znCWPh4Uj4rJpEjfeGppP6s4pUx6dscpTvt/NyWH+7Sfv9Mcn2SI76OH&#10;EoHs8R1Ihy76xu1HYKHoZm68Gr6hMLgh+HDJ/M34dR+ifv4Kxj8AAAD//wMAUEsDBBQABgAIAAAA&#10;IQCYIJtS1wAAAAUBAAAPAAAAZHJzL2Rvd25yZXYueG1sTI5BT8JAEIXvJP6HzZh4IbClJIbUbolR&#10;e/MiQrwO3bFt7M6W7gLVX+/IRY5f3st7X74eXadONITWs4HFPAFFXHnbcm1g+17OVqBCRLbYeSYD&#10;3xRgXdxMcsysP/MbnTaxVjLCIUMDTYx9pnWoGnIY5r4nluzTDw6j4FBrO+BZxl2n0yS51w5blocG&#10;e3pqqPraHJ2BUO7oUP5Mq2nysaw9pYfn1xc05u52fHwAFWmM/2X40xd1KMRp749sg+oMzJZiHg2k&#10;C1ASX3B/QV3k+tq++AUAAP//AwBQSwECLQAUAAYACAAAACEAtoM4kv4AAADhAQAAEwAAAAAAAAAA&#10;AAAAAAAAAAAAW0NvbnRlbnRfVHlwZXNdLnhtbFBLAQItABQABgAIAAAAIQA4/SH/1gAAAJQBAAAL&#10;AAAAAAAAAAAAAAAAAC8BAABfcmVscy8ucmVsc1BLAQItABQABgAIAAAAIQAOiLHJRwIAAFIEAAAO&#10;AAAAAAAAAAAAAAAAAC4CAABkcnMvZTJvRG9jLnhtbFBLAQItABQABgAIAAAAIQCYIJtS1wAAAAUB&#10;AAAPAAAAAAAAAAAAAAAAAKEEAABkcnMvZG93bnJldi54bWxQSwUGAAAAAAQABADzAAAApQUAAAAA&#10;"/>
                  </w:pict>
                </mc:Fallback>
              </mc:AlternateContent>
            </w:r>
            <w:r w:rsidRPr="00747D9E">
              <w:rPr>
                <w:szCs w:val="28"/>
              </w:rPr>
              <w:t>200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</w:tc>
        <w:tc>
          <w:tcPr>
            <w:tcW w:w="698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  <w:r w:rsidRPr="00747D9E">
              <w:rPr>
                <w:szCs w:val="28"/>
              </w:rPr>
              <w:t>700</w:t>
            </w: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right"/>
              <w:rPr>
                <w:szCs w:val="28"/>
              </w:rPr>
            </w:pPr>
          </w:p>
        </w:tc>
        <w:tc>
          <w:tcPr>
            <w:tcW w:w="676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left"/>
              <w:rPr>
                <w:i/>
                <w:iCs/>
                <w:szCs w:val="28"/>
              </w:rPr>
            </w:pPr>
            <w:r w:rsidRPr="00747D9E">
              <w:rPr>
                <w:i/>
                <w:iCs/>
                <w:szCs w:val="28"/>
              </w:rPr>
              <w:t>Х</w:t>
            </w:r>
          </w:p>
        </w:tc>
        <w:tc>
          <w:tcPr>
            <w:tcW w:w="663" w:type="dxa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i/>
                <w:iCs/>
                <w:szCs w:val="28"/>
              </w:rPr>
            </w:pPr>
          </w:p>
        </w:tc>
      </w:tr>
    </w:tbl>
    <w:p w:rsidR="005B1DC2" w:rsidRPr="00747D9E" w:rsidRDefault="005B1DC2" w:rsidP="005B1DC2">
      <w:pPr>
        <w:pStyle w:val="a3"/>
        <w:spacing w:line="360" w:lineRule="auto"/>
        <w:rPr>
          <w:szCs w:val="28"/>
        </w:rPr>
      </w:pPr>
    </w:p>
    <w:p w:rsidR="005B1DC2" w:rsidRPr="00747D9E" w:rsidRDefault="005B1DC2" w:rsidP="005B1DC2">
      <w:pPr>
        <w:pStyle w:val="a3"/>
        <w:spacing w:line="360" w:lineRule="auto"/>
        <w:jc w:val="center"/>
        <w:rPr>
          <w:szCs w:val="28"/>
        </w:rPr>
      </w:pPr>
      <w:r w:rsidRPr="00747D9E">
        <w:rPr>
          <w:szCs w:val="28"/>
        </w:rPr>
        <w:t>Рисунок 1</w:t>
      </w:r>
    </w:p>
    <w:p w:rsidR="005B1DC2" w:rsidRPr="00747D9E" w:rsidRDefault="005B1DC2" w:rsidP="005B1DC2">
      <w:pPr>
        <w:pStyle w:val="a3"/>
        <w:spacing w:line="360" w:lineRule="auto"/>
        <w:ind w:firstLine="840"/>
        <w:rPr>
          <w:szCs w:val="28"/>
        </w:rPr>
      </w:pPr>
    </w:p>
    <w:p w:rsidR="005B1DC2" w:rsidRPr="00747D9E" w:rsidRDefault="005B1DC2" w:rsidP="005B1DC2">
      <w:pPr>
        <w:spacing w:line="360" w:lineRule="auto"/>
        <w:ind w:firstLine="8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Задача 1</w:t>
      </w:r>
      <w:r w:rsidRPr="00747D9E">
        <w:rPr>
          <w:b/>
          <w:bCs/>
          <w:sz w:val="28"/>
          <w:szCs w:val="28"/>
        </w:rPr>
        <w:t xml:space="preserve">. </w:t>
      </w:r>
      <w:r w:rsidRPr="00747D9E">
        <w:rPr>
          <w:sz w:val="28"/>
          <w:szCs w:val="28"/>
        </w:rPr>
        <w:t>Используя условия типовой задачи и данные из таблицы 2 определить мест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>расположения склада.</w:t>
      </w:r>
    </w:p>
    <w:p w:rsidR="005B1DC2" w:rsidRPr="00747D9E" w:rsidRDefault="005B1DC2" w:rsidP="005B1DC2">
      <w:pPr>
        <w:pStyle w:val="a3"/>
        <w:spacing w:line="360" w:lineRule="auto"/>
        <w:rPr>
          <w:szCs w:val="28"/>
        </w:rPr>
      </w:pPr>
      <w:r w:rsidRPr="00747D9E">
        <w:rPr>
          <w:szCs w:val="28"/>
        </w:rPr>
        <w:t>Таблица 2 - Координаты клиентов и поставщиков</w:t>
      </w:r>
    </w:p>
    <w:p w:rsidR="005B1DC2" w:rsidRPr="00747D9E" w:rsidRDefault="005B1DC2" w:rsidP="005B1DC2">
      <w:pPr>
        <w:pStyle w:val="a3"/>
        <w:spacing w:line="360" w:lineRule="auto"/>
        <w:rPr>
          <w:szCs w:val="28"/>
        </w:rPr>
      </w:pPr>
    </w:p>
    <w:tbl>
      <w:tblPr>
        <w:tblW w:w="9494" w:type="dxa"/>
        <w:jc w:val="center"/>
        <w:tblInd w:w="2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"/>
        <w:gridCol w:w="1159"/>
        <w:gridCol w:w="960"/>
        <w:gridCol w:w="960"/>
        <w:gridCol w:w="960"/>
        <w:gridCol w:w="965"/>
        <w:gridCol w:w="965"/>
        <w:gridCol w:w="965"/>
        <w:gridCol w:w="965"/>
        <w:gridCol w:w="776"/>
      </w:tblGrid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19" w:type="dxa"/>
            <w:vMerge w:val="restart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Вар</w:t>
            </w:r>
            <w:r w:rsidRPr="00747D9E">
              <w:rPr>
                <w:szCs w:val="28"/>
              </w:rPr>
              <w:t>и</w:t>
            </w:r>
            <w:r w:rsidRPr="00747D9E">
              <w:rPr>
                <w:szCs w:val="28"/>
              </w:rPr>
              <w:t>ант</w:t>
            </w:r>
          </w:p>
        </w:tc>
        <w:tc>
          <w:tcPr>
            <w:tcW w:w="1159" w:type="dxa"/>
            <w:vMerge w:val="restart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proofErr w:type="spellStart"/>
            <w:r w:rsidRPr="00747D9E">
              <w:rPr>
                <w:szCs w:val="28"/>
              </w:rPr>
              <w:t>Коорд</w:t>
            </w:r>
            <w:proofErr w:type="spellEnd"/>
            <w:r w:rsidRPr="00747D9E">
              <w:rPr>
                <w:szCs w:val="28"/>
              </w:rPr>
              <w:t>.</w:t>
            </w:r>
          </w:p>
        </w:tc>
        <w:tc>
          <w:tcPr>
            <w:tcW w:w="2880" w:type="dxa"/>
            <w:gridSpan w:val="3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Клиенты</w:t>
            </w:r>
          </w:p>
        </w:tc>
        <w:tc>
          <w:tcPr>
            <w:tcW w:w="4636" w:type="dxa"/>
            <w:gridSpan w:val="5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поставщики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19" w:type="dxa"/>
            <w:vMerge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1159" w:type="dxa"/>
            <w:vMerge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А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В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К</w:t>
            </w:r>
            <w:r w:rsidRPr="00747D9E">
              <w:rPr>
                <w:szCs w:val="28"/>
                <w:vertAlign w:val="subscript"/>
              </w:rPr>
              <w:t>С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2</w:t>
            </w:r>
            <w:proofErr w:type="gramEnd"/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r w:rsidRPr="00747D9E">
              <w:rPr>
                <w:szCs w:val="28"/>
                <w:vertAlign w:val="subscript"/>
              </w:rPr>
              <w:t>3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proofErr w:type="gramStart"/>
            <w:r w:rsidRPr="00747D9E">
              <w:rPr>
                <w:szCs w:val="28"/>
                <w:vertAlign w:val="subscript"/>
              </w:rPr>
              <w:t>4</w:t>
            </w:r>
            <w:proofErr w:type="gramEnd"/>
          </w:p>
        </w:tc>
        <w:tc>
          <w:tcPr>
            <w:tcW w:w="77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П</w:t>
            </w:r>
            <w:r w:rsidRPr="00747D9E">
              <w:rPr>
                <w:szCs w:val="28"/>
                <w:vertAlign w:val="subscript"/>
              </w:rPr>
              <w:t>5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19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1,6</w:t>
            </w:r>
          </w:p>
        </w:tc>
        <w:tc>
          <w:tcPr>
            <w:tcW w:w="1159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Х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  <w:lang w:val="en-US"/>
              </w:rPr>
              <w:t>Y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575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700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170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125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175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175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</w:tc>
        <w:tc>
          <w:tcPr>
            <w:tcW w:w="77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650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19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2,7</w:t>
            </w:r>
          </w:p>
        </w:tc>
        <w:tc>
          <w:tcPr>
            <w:tcW w:w="1159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Х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en-US"/>
              </w:rPr>
              <w:t>Y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355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235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220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275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</w:tc>
        <w:tc>
          <w:tcPr>
            <w:tcW w:w="77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350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19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3,8</w:t>
            </w:r>
          </w:p>
        </w:tc>
        <w:tc>
          <w:tcPr>
            <w:tcW w:w="1159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Х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en-US"/>
              </w:rPr>
              <w:t>Y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0</w:t>
            </w:r>
          </w:p>
          <w:p w:rsidR="005B1DC2" w:rsidRPr="00747D9E" w:rsidRDefault="005B1DC2" w:rsidP="00553E61">
            <w:pPr>
              <w:pStyle w:val="a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 xml:space="preserve">   215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225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175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250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</w:tc>
        <w:tc>
          <w:tcPr>
            <w:tcW w:w="77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650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19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4,9</w:t>
            </w:r>
          </w:p>
        </w:tc>
        <w:tc>
          <w:tcPr>
            <w:tcW w:w="1159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Х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en-US"/>
              </w:rPr>
              <w:t>Y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375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500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700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225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155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</w:tc>
        <w:tc>
          <w:tcPr>
            <w:tcW w:w="77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450</w:t>
            </w:r>
          </w:p>
        </w:tc>
      </w:tr>
      <w:tr w:rsidR="005B1DC2" w:rsidRPr="00747D9E" w:rsidTr="00553E6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19" w:type="dxa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5,0</w:t>
            </w:r>
          </w:p>
        </w:tc>
        <w:tc>
          <w:tcPr>
            <w:tcW w:w="1159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ru-MO"/>
              </w:rPr>
              <w:t>Х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  <w:lang w:val="ru-MO"/>
              </w:rPr>
            </w:pPr>
            <w:r w:rsidRPr="00747D9E">
              <w:rPr>
                <w:szCs w:val="28"/>
                <w:lang w:val="en-US"/>
              </w:rPr>
              <w:t>Y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475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700</w:t>
            </w:r>
          </w:p>
        </w:tc>
        <w:tc>
          <w:tcPr>
            <w:tcW w:w="960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550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550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120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450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145</w:t>
            </w:r>
          </w:p>
        </w:tc>
        <w:tc>
          <w:tcPr>
            <w:tcW w:w="965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600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</w:tc>
        <w:tc>
          <w:tcPr>
            <w:tcW w:w="776" w:type="dxa"/>
            <w:vAlign w:val="center"/>
          </w:tcPr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200</w:t>
            </w:r>
          </w:p>
          <w:p w:rsidR="005B1DC2" w:rsidRPr="00747D9E" w:rsidRDefault="005B1DC2" w:rsidP="00553E61">
            <w:pPr>
              <w:pStyle w:val="a3"/>
              <w:spacing w:line="360" w:lineRule="auto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350</w:t>
            </w:r>
          </w:p>
        </w:tc>
      </w:tr>
    </w:tbl>
    <w:p w:rsidR="005B1DC2" w:rsidRDefault="005B1DC2" w:rsidP="005B1DC2">
      <w:pPr>
        <w:spacing w:line="360" w:lineRule="auto"/>
        <w:jc w:val="both"/>
        <w:rPr>
          <w:b/>
          <w:bCs/>
          <w:sz w:val="28"/>
          <w:szCs w:val="28"/>
        </w:rPr>
      </w:pPr>
      <w:r w:rsidRPr="00747D9E">
        <w:rPr>
          <w:b/>
          <w:bCs/>
          <w:sz w:val="28"/>
          <w:szCs w:val="28"/>
        </w:rPr>
        <w:t xml:space="preserve">     </w:t>
      </w:r>
    </w:p>
    <w:p w:rsidR="00EE39D3" w:rsidRDefault="00EE39D3">
      <w:bookmarkStart w:id="0" w:name="_GoBack"/>
      <w:bookmarkEnd w:id="0"/>
    </w:p>
    <w:sectPr w:rsidR="00EE39D3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079" w:rsidRDefault="00A03079" w:rsidP="005B1DC2">
      <w:r>
        <w:separator/>
      </w:r>
    </w:p>
  </w:endnote>
  <w:endnote w:type="continuationSeparator" w:id="0">
    <w:p w:rsidR="00A03079" w:rsidRDefault="00A03079" w:rsidP="005B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998086"/>
      <w:docPartObj>
        <w:docPartGallery w:val="Page Numbers (Bottom of Page)"/>
        <w:docPartUnique/>
      </w:docPartObj>
    </w:sdtPr>
    <w:sdtContent>
      <w:p w:rsidR="005B1DC2" w:rsidRDefault="005B1DC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5B1DC2" w:rsidRDefault="005B1DC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079" w:rsidRDefault="00A03079" w:rsidP="005B1DC2">
      <w:r>
        <w:separator/>
      </w:r>
    </w:p>
  </w:footnote>
  <w:footnote w:type="continuationSeparator" w:id="0">
    <w:p w:rsidR="00A03079" w:rsidRDefault="00A03079" w:rsidP="005B1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CCD"/>
    <w:rsid w:val="00053D95"/>
    <w:rsid w:val="005B1DC2"/>
    <w:rsid w:val="00887E05"/>
    <w:rsid w:val="00A03079"/>
    <w:rsid w:val="00E47CCD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B1DC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5B1D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5B1DC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B1D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B1DC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B1DC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B1DC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5B1D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5B1DC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B1D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B1DC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B1DC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658</Words>
  <Characters>3756</Characters>
  <Application>Microsoft Office Word</Application>
  <DocSecurity>0</DocSecurity>
  <Lines>31</Lines>
  <Paragraphs>8</Paragraphs>
  <ScaleCrop>false</ScaleCrop>
  <Company>Microsoft</Company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2020-04-01T06:43:00Z</dcterms:created>
  <dcterms:modified xsi:type="dcterms:W3CDTF">2020-04-01T06:45:00Z</dcterms:modified>
</cp:coreProperties>
</file>